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1dq6vatfjz0" w:id="0"/>
      <w:bookmarkEnd w:id="0"/>
      <w:r w:rsidDel="00000000" w:rsidR="00000000" w:rsidRPr="00000000">
        <w:rPr>
          <w:rtl w:val="0"/>
        </w:rPr>
        <w:t xml:space="preserve">Accessibility conformance report per</w:t>
      </w:r>
    </w:p>
    <w:p w:rsidR="00000000" w:rsidDel="00000000" w:rsidP="00000000" w:rsidRDefault="00000000" w:rsidRPr="00000000" w14:paraId="00000002">
      <w:pPr>
        <w:pStyle w:val="Subtitle"/>
        <w:ind w:left="0" w:firstLine="0"/>
        <w:jc w:val="center"/>
        <w:rPr>
          <w:rFonts w:ascii="Archivo" w:cs="Archivo" w:eastAsia="Archivo" w:hAnsi="Archivo"/>
          <w:b w:val="1"/>
          <w:bCs w:val="1"/>
        </w:rPr>
      </w:pPr>
      <w:bookmarkStart w:colFirst="0" w:colLast="0" w:name="_rs95i7z1jzxt" w:id="1"/>
      <w:bookmarkEnd w:id="1"/>
      <w:r w:rsidDel="00000000" w:rsidR="00000000" w:rsidRPr="00000000">
        <w:rPr>
          <w:rFonts w:ascii="Archivo" w:cs="Archivo" w:eastAsia="Archivo" w:hAnsi="Archivo"/>
          <w:b w:val="1"/>
          <w:bCs w:val="1"/>
          <w:sz w:val="32"/>
          <w:szCs w:val="32"/>
          <w:rtl w:val="0"/>
        </w:rPr>
        <w:t xml:space="preserve">https://www.about-office.it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right="0" w:firstLine="0"/>
        <w:jc w:val="center"/>
        <w:rPr>
          <w:rFonts w:ascii="Archivo" w:cs="Archivo" w:eastAsia="Archivo" w:hAnsi="Archivo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4" w:w="11909" w:orient="portrait"/>
          <w:pgMar w:bottom="1440" w:top="1440" w:left="1440" w:right="548.7401574803164" w:header="720" w:footer="720"/>
          <w:pgNumType w:start="1"/>
          <w:titlePg w:val="1"/>
        </w:sect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Ultimo aggiornamento: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14/05/2026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Il presente documento è redatto in forma semplificata e con linguaggio chiaro e comprensibile in conformità ai principi e ai requisiti di accessibilità stabiliti dalla Direttiva (UE) 2019/882 e dal decreto legislativo 27 maggio 2022, n. 82, con particolare riferimento all’obbligo di fornire informazioni percepibili, utilizzabili, comprensibili e robuste per tutti gli utenti, incluse le persone con disabilità.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Ai sensi dell’articolo 12 del d.lgs. 82/2022 e dell’Allegato I, sezioni III e IV, le informazioni relative all’accessibilità dei servizi devono essere presentate in modo chiaro, comprensibile e accessibile, anche attraverso l’uso di un linguaggio semplice e di una struttura non complessa.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La scelta di sintesi e semplicità del presente documento costituisce pertanto attuazione diretta di un obbligo normativo e non rappresenta una limitazione delle informazioni disponibili, che restano integralmente disciplinate dalla documentazione tecnica e legale di riferimento.</w:t>
      </w:r>
    </w:p>
    <w:p w:rsidR="00000000" w:rsidDel="00000000" w:rsidP="00000000" w:rsidRDefault="00000000" w:rsidRPr="00000000" w14:paraId="0000000A">
      <w:pPr>
        <w:keepLines w:val="1"/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Questo documento è stato fornito da </w:t>
      </w:r>
      <w:hyperlink r:id="rId10">
        <w:r w:rsidDel="00000000" w:rsidR="00000000" w:rsidRPr="00000000">
          <w:rPr>
            <w:rFonts w:ascii="Archivo" w:cs="Archivo" w:eastAsia="Archivo" w:hAnsi="Archivo"/>
            <w:i w:val="1"/>
            <w:iCs w:val="1"/>
            <w:color w:val="126ff9"/>
            <w:u w:val="single"/>
            <w:rtl w:val="0"/>
          </w:rPr>
          <w:t xml:space="preserve">Accessiway</w:t>
        </w:r>
      </w:hyperlink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 per ottemperare agli obblighi dell'Atto europeo sull'accessibilità fino a quando l'Autorità nazionale competente non fornirà il modello ufficiale. </w:t>
      </w:r>
    </w:p>
    <w:p w:rsidR="00000000" w:rsidDel="00000000" w:rsidP="00000000" w:rsidRDefault="00000000" w:rsidRPr="00000000" w14:paraId="0000000B">
      <w:pPr>
        <w:keepLines w:val="1"/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Ogni paragrafo complesso è introdotto da una spiegazione in un linguaggio più semplice.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78vl70tjdejr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rPr>
          <w:rFonts w:ascii="Archivo" w:cs="Archivo" w:eastAsia="Archivo" w:hAnsi="Archivo"/>
        </w:rPr>
      </w:pPr>
      <w:bookmarkStart w:colFirst="0" w:colLast="0" w:name="_m8cunr8jacoj" w:id="3"/>
      <w:bookmarkEnd w:id="3"/>
      <w:r w:rsidDel="00000000" w:rsidR="00000000" w:rsidRPr="00000000">
        <w:rPr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Vogliamo che tutti, comprese le persone con disabilità, usino in modo facile il nostro servizio. Questo documento spiega cosa facciamo perché sia accessibile e rispetti le leggi e gli  standard come l'European Accessibility Act o le WCAG.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About Office - Mobilpref S.p.A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si impegna per l'accessibilità e l'inclusività. Vogliamo che tutti i nostri clienti, comprese le persone con disabilità, possano utilizzare con successo il nostro servizio.</w:t>
      </w:r>
    </w:p>
    <w:p w:rsidR="00000000" w:rsidDel="00000000" w:rsidP="00000000" w:rsidRDefault="00000000" w:rsidRPr="00000000" w14:paraId="00000010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Questo documento illustra le caratteristiche di accessibilità di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come soddisfiamo i requisiti dello European Accessibility Act, dello standard EN 301549, delle WCAG 2.2, dell'ADA e della Sec. 508, e cosa stiamo facendo per mantenere e migliorare l'accessibilità. Questa dichiarazione riguarda solo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Rivediamo </w:t>
      </w:r>
      <w:r w:rsidDel="00000000" w:rsidR="00000000" w:rsidRPr="00000000">
        <w:rPr>
          <w:rtl w:val="0"/>
        </w:rPr>
        <w:t xml:space="preserve">regolarmente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queste informazioni man mano che miglioriamo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ro3tq2g6i94n" w:id="4"/>
      <w:bookmarkEnd w:id="4"/>
      <w:r w:rsidDel="00000000" w:rsidR="00000000" w:rsidRPr="00000000">
        <w:rPr>
          <w:rFonts w:ascii="Archivo" w:cs="Archivo" w:eastAsia="Archivo" w:hAnsi="Archivo"/>
          <w:rtl w:val="0"/>
        </w:rPr>
        <w:t xml:space="preserve">Panoramica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jl7vlhkx0qbf" w:id="5"/>
      <w:bookmarkEnd w:id="5"/>
      <w:r w:rsidDel="00000000" w:rsidR="00000000" w:rsidRPr="00000000">
        <w:rPr>
          <w:rFonts w:ascii="Archivo" w:cs="Archivo" w:eastAsia="Archivo" w:hAnsi="Archivo"/>
          <w:rtl w:val="0"/>
        </w:rPr>
        <w:t xml:space="preserve">Descrizione del servizio</w:t>
      </w:r>
    </w:p>
    <w:p w:rsidR="00000000" w:rsidDel="00000000" w:rsidP="00000000" w:rsidRDefault="00000000" w:rsidRPr="00000000" w14:paraId="00000014">
      <w:pPr>
        <w:spacing w:after="200" w:line="276" w:lineRule="auto"/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Sito web aziendale B2B che presenta soluzioni di arredamento per ufficio, con catalogo prodotti e informazioni sui servizi offerti. La piattaforma consente agli utenti di esplorare le collezioni, approfondire le caratteristiche dei prodotti e richiedere preventivi o contatti commerciali, senza funzionalità di acquisto online diretto.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m7bh673gybew" w:id="6"/>
      <w:bookmarkEnd w:id="6"/>
      <w:r w:rsidDel="00000000" w:rsidR="00000000" w:rsidRPr="00000000">
        <w:rPr>
          <w:rFonts w:ascii="Archivo" w:cs="Archivo" w:eastAsia="Archivo" w:hAnsi="Archivo"/>
          <w:rtl w:val="0"/>
        </w:rPr>
        <w:t xml:space="preserve">Come si usa https://www.about-office.it</w:t>
        <w:br w:type="textWrapping"/>
        <w:t xml:space="preserve">(Accessibilità &amp; Operatività) </w:t>
      </w:r>
    </w:p>
    <w:p w:rsidR="00000000" w:rsidDel="00000000" w:rsidP="00000000" w:rsidRDefault="00000000" w:rsidRPr="00000000" w14:paraId="00000016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Ci sforziamo di rendere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semplice da usare per tutti. Ecco una panoramica su come navigare e utilizzare il nostro servizio quando si usano tecnologie assistive o configurazioni speciali:</w:t>
      </w:r>
    </w:p>
    <w:p w:rsidR="00000000" w:rsidDel="00000000" w:rsidP="00000000" w:rsidRDefault="00000000" w:rsidRPr="00000000" w14:paraId="00000017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5jsb9a3h9l72" w:id="7"/>
      <w:bookmarkEnd w:id="7"/>
      <w:r w:rsidDel="00000000" w:rsidR="00000000" w:rsidRPr="00000000">
        <w:rPr>
          <w:rFonts w:ascii="Archivo" w:cs="Archivo" w:eastAsia="Archivo" w:hAnsi="Archivo"/>
          <w:rtl w:val="0"/>
        </w:rPr>
        <w:t xml:space="preserve">Come si usa https://www.about-office.it</w:t>
      </w:r>
    </w:p>
    <w:p w:rsidR="00000000" w:rsidDel="00000000" w:rsidP="00000000" w:rsidRDefault="00000000" w:rsidRPr="00000000" w14:paraId="00000018">
      <w:pPr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Gli utenti navigano il sito per consultare contenuti e cataloghi di prodotti, scaricare documenti informativi e cataloghi e inviare richieste di contatto tramite appositi form, senza funzionalità di acquisto o registrazione (registrazione solo sull'area riservata, sempre per download specifici).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6fjz0tn0su37" w:id="8"/>
      <w:bookmarkEnd w:id="8"/>
      <w:r w:rsidDel="00000000" w:rsidR="00000000" w:rsidRPr="00000000">
        <w:rPr>
          <w:rFonts w:ascii="Archivo" w:cs="Archivo" w:eastAsia="Archivo" w:hAnsi="Archivo"/>
          <w:rtl w:val="0"/>
        </w:rPr>
        <w:t xml:space="preserve">Accessibilità di https://www.about-office.it</w:t>
      </w:r>
    </w:p>
    <w:p w:rsidR="00000000" w:rsidDel="00000000" w:rsidP="00000000" w:rsidRDefault="00000000" w:rsidRPr="00000000" w14:paraId="0000001A">
      <w:pPr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Utilizza le modalità standard di interazione con il sistema operativo e le tecnologie assistive.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L'accessibilità del nostro servizio può essere personalizzata e migliorata attivando le opzioni corrette del nostro widget di accessibilità nel momento in cui si arriva sulla prima schermata. Il widget è raggiungibile tramite tastiera all'inizio della pagina o, se visibile in sovraimpressione, in posizione fissa vicino a un angolo della finestra, e ha un'icona simile a quella dell'“accesso universale”: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Uso senza vista: tre TAB (o attivare la compatibilità con lo Screen reader).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Uso con vista limitata: utilizzare le funzioni di zoom, contrasto e modifica dei caratteri.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Uso senza percezione del colore: usare le funzioni di evidenziazione (intestazioni, link, cliccabili).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Uso con mobilità limitata: navigare semplicemente con un dispositivo di emulazione della tastiera o attivare la funzionalità della tastiera.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Ridurre al minimo le crisi per soggetti fotosensibili: utilizzare la disattivazione delle animazioni e combinazioni di colori specifiche.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 la corretta attivazione di una delle funzionalità dovesse compromettere la compatibilità con la vostra configurazione o tecnologia assistiva, vi preghiamo di contattarci e, nel frattempo, di disattivare il widget tramite l'apposito pulsante, per evitare un uso non adeguato del nostro servizio.</w:t>
      </w:r>
    </w:p>
    <w:p w:rsidR="00000000" w:rsidDel="00000000" w:rsidP="00000000" w:rsidRDefault="00000000" w:rsidRPr="00000000" w14:paraId="00000022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Se avete bisogno di ulteriori spiegazioni sull'uso di una qualsiasi parte di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si prega di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consultare il nostro centro di aiuto raggiungibile su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support@about-office.it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per le guide, o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contattare il nostro supporto per un'assistenza personalizzata. Ci proponiamo di fornire qualsiasi descrizione o spiegazione aggiuntiva necessaria per il corretto funzionamento del servizio.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g0ke4ttuiiam" w:id="9"/>
      <w:bookmarkEnd w:id="9"/>
      <w:r w:rsidDel="00000000" w:rsidR="00000000" w:rsidRPr="00000000">
        <w:rPr>
          <w:rFonts w:ascii="Archivo" w:cs="Archivo" w:eastAsia="Archivo" w:hAnsi="Archivo"/>
          <w:rtl w:val="0"/>
        </w:rPr>
        <w:t xml:space="preserve">Conformità dell’accessibilità </w:t>
        <w:br w:type="textWrapping"/>
        <w:t xml:space="preserve">(Come rispettiamo i requisiti)</w:t>
      </w:r>
    </w:p>
    <w:p w:rsidR="00000000" w:rsidDel="00000000" w:rsidP="00000000" w:rsidRDefault="00000000" w:rsidRPr="00000000" w14:paraId="00000024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Abbiamo valutato</w:t>
      </w:r>
      <w:r w:rsidDel="00000000" w:rsidR="00000000" w:rsidRPr="00000000">
        <w:rPr>
          <w:rFonts w:ascii="Archivo" w:cs="Archivo" w:eastAsia="Archivo" w:hAnsi="Archivo"/>
          <w:color w:val="4a86e8"/>
          <w:rtl w:val="0"/>
        </w:rPr>
        <w:t xml:space="preserve"> https://www.about-office.it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rispetto ai requisiti dello European Accessibility Act (se necessario anche alla sua applicazione locale), dell'ADA, delle WCAG 2.2, della Section 508 ed è: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kjc0vukjpqvr" w:id="10"/>
      <w:bookmarkEnd w:id="10"/>
      <w:r w:rsidDel="00000000" w:rsidR="00000000" w:rsidRPr="00000000">
        <w:rPr>
          <w:rtl w:val="0"/>
        </w:rPr>
        <w:t xml:space="preserve">Percepibile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è presentato in un ordine che rispecchia la struttura logica e semantica, permettendo alle tecnologie assistive di interpretarlo correttamente.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istruzioni fornite per comprendere e operare sui contenuti non si basano esclusivamente su caratteristiche sensoriali dei componenti quali forma, colore, dimensione, ubicazione visiva, orientamento o suono.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contenuti si adattano correttamente all’orientamento dello schermo, mantenendo visualizzazione e funzionamento coerenti.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Laddove presenti, lo scopo dei campi di input che accettano dati specifici è correttamente comunicato agli ausili ed è implementato in modo conforme.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informazioni sono presentate utilizzando testo, evitando immagini di testo non essenziali e non personalizzabili.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Il contenuto che non richiede una rappresentazione in due dimensioni si ridispone correttamente quando cambia la dimensione visualizzata dal programma utente.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 modifica della spaziatura dei testi, relativamente all’altezza delle righe, agli spazi tra paragrafi, lettere o parole, non causa perdite di informazioni o di contenuto.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si verificano casi in cui contenuti aggiuntivi attivati da hover o focus scompaiono in modo imprevisto, non possono essere chiusi senza spostare il puntatore o il focus, o non restano visibili.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7hlf7idh3xk3" w:id="11"/>
      <w:bookmarkEnd w:id="11"/>
      <w:r w:rsidDel="00000000" w:rsidR="00000000" w:rsidRPr="00000000">
        <w:rPr>
          <w:rtl w:val="0"/>
        </w:rPr>
        <w:t xml:space="preserve">Utilizzabile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sono presenti trappole da tastiera (è possibile navigare liberamente all’interno e all’esterno di tutti i componenti).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è presente alcuna interferenza con i tasti di scelta rapida fatti da singole lettere, numeri o simboli.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sono previsti limiti di tempo imposti dal contenuto oppure, se presenti, sono controllabili dall’utente, regolabili, estendibili o giustificati da necessità funzionali o normative.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Non vengono utilizzati contenuti lampeggianti o intermittenti a livelli che possano provocare crisi epilettiche, rimanendo entro i limiti di sicurezza.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skiplinks sono implementati per consentire una navigazione rapida al contenuto principale, migliorando l’accessibilità e l’esperienza utente.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schermate del flusso del servizio hanno titoli che ne descrivono l’argomento o la finalità.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Esistono più modalità per identificare un contenuto all'interno dell'ambiente.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che possono ricevere il focus della navigazione da tastiera sono sempre almeno parzialmente visibili nel viewport.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non richiedono di gesti complessi per essere utilizzate.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Le funzionalità non si avviano subito al tocco, si possono annullare prima di completarle e non serve tenere premuto per farle funzionare.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usabili senza basarsi esclusivamente sul movimento del dispositivo o dell’utente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funzionalità sono usabili senza dover essere necessariamente trascinate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L'area cliccabile degli elementi interattivi è sufficientemente ampia da garantire un’interazione agevole per gli utenti.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636jhoe6rg31" w:id="12"/>
      <w:bookmarkEnd w:id="12"/>
      <w:r w:rsidDel="00000000" w:rsidR="00000000" w:rsidRPr="00000000">
        <w:rPr>
          <w:rtl w:val="0"/>
        </w:rPr>
        <w:t xml:space="preserve">Comprensibile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La lingua di ogni pagina è definita in modo appropriato e utilizzato in modo coerente in tutto il servizio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Tutte le parti in lingua che lo necessitano sono determinabili programmaticamente.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dell’interfaccia utente, quando ricevono il focus della navigazione da tastiera, non generano cambiamenti imprevisti di contesto che possano disorientare l’utente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componenti dell’interfaccia utente, quando attivati dall'utente tramite tastiera o tecnologie assistive, non generano cambiamenti imprevisti di contesto che possano disorientare l’utente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 meccanismi di navigazione presenti sono posizionati in maniera coerente all'interno dell'intero flusso del servizio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Gli elementi ripetuti dell'interfaccia sono definiti in modo coerente per facilitarne l'identificazione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Nell'ambiente i meccanismi per la richiesta di supporto o aiuto sono coerenti.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viene rilevato automaticamente un errore di inserimento, l’elemento in errore è identificato e l’errore è descritto tramite testo.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Quando viene identificato un errore di inserimento e sono noti suggerimenti per correggerlo, tali suggerimenti sono forniti all’utente, salvo i casi previsti dalla normativa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Scriviamo i contenuti in un linguaggio chiaro e semplice.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g0ykuifagt0y" w:id="13"/>
      <w:bookmarkEnd w:id="13"/>
      <w:r w:rsidDel="00000000" w:rsidR="00000000" w:rsidRPr="00000000">
        <w:rPr>
          <w:rtl w:val="0"/>
        </w:rPr>
        <w:t xml:space="preserve">Robusto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Sono utilizzate tecnologie di sviluppo standard interpretabili dalle tecnologie assistive</w:t>
      </w:r>
    </w:p>
    <w:p w:rsidR="00000000" w:rsidDel="00000000" w:rsidP="00000000" w:rsidRDefault="00000000" w:rsidRPr="00000000" w14:paraId="0000004D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Abbiamo testato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con le tecnologie assistive più comuni in un'ampia varietà di configurazioni Sistemi operativi-Browser: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Lettori di schermo (come NVDA e JAWS su Windows, VoiceOver su Mac e iOS) per confermare che tutti gli elementi interattivi sono annunciati correttamente e possono essere utilizzati.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Testiamo anche l'ingrandimento dello schermo e le modalità ad alto contrasto.</w:t>
      </w:r>
    </w:p>
    <w:p w:rsidR="00000000" w:rsidDel="00000000" w:rsidP="00000000" w:rsidRDefault="00000000" w:rsidRPr="00000000" w14:paraId="00000051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Puntiamo alla compatibilità con le versioni attuali delle principali tecnologie assistive. Il nostro codice segue le migliori pratiche delineate nelle WCAG 2.2 e nella EN 301 549 per un'implementazione robusta, il che significa che dovrebbe rimanere accessibile anche con l'evoluzione della tecnologia.</w:t>
      </w:r>
    </w:p>
    <w:p w:rsidR="00000000" w:rsidDel="00000000" w:rsidP="00000000" w:rsidRDefault="00000000" w:rsidRPr="00000000" w14:paraId="00000052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Standard: sulla base di quanto sopra, applichiamo i criteri più recenti WCAG 2.2 AA e EN 301 549 per garantire l'accessibilità. Il rispetto di questi standard crea una presunzione di conformità ai requisiti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dell'EAA,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dell'ADA e di altre normative basate sugli stessi standard tecnici.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jc w:val="left"/>
        <w:rPr>
          <w:rFonts w:ascii="Archivo" w:cs="Archivo" w:eastAsia="Archivo" w:hAnsi="Archivo"/>
        </w:rPr>
      </w:pPr>
      <w:bookmarkStart w:colFirst="0" w:colLast="0" w:name="_4ri0a1lw10gk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ax4889gjvn4n" w:id="15"/>
      <w:bookmarkEnd w:id="15"/>
      <w:r w:rsidDel="00000000" w:rsidR="00000000" w:rsidRPr="00000000">
        <w:rPr>
          <w:rFonts w:ascii="Archivo" w:cs="Archivo" w:eastAsia="Archivo" w:hAnsi="Archivo"/>
          <w:rtl w:val="0"/>
        </w:rPr>
        <w:t xml:space="preserve">Monitoraggio e manutenzione continui</w:t>
      </w:r>
    </w:p>
    <w:p w:rsidR="00000000" w:rsidDel="00000000" w:rsidP="00000000" w:rsidRDefault="00000000" w:rsidRPr="00000000" w14:paraId="00000055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  <w:shd w:fill="ffe599" w:val="clear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Per noi l'accessibilità non è un impegno una tantum, ma un processo continuo. Ecco come garantiamo che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4a86e8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rimanga accessibile nel tempo: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Con il supporto di </w:t>
      </w:r>
      <w:hyperlink r:id="rId11">
        <w:r w:rsidDel="00000000" w:rsidR="00000000" w:rsidRPr="00000000">
          <w:rPr>
            <w:rFonts w:ascii="Archivo" w:cs="Archivo" w:eastAsia="Archivo" w:hAnsi="Archivo"/>
            <w:color w:val="1155cc"/>
            <w:u w:val="single"/>
            <w:rtl w:val="0"/>
          </w:rPr>
          <w:t xml:space="preserve">AccessiWay</w:t>
        </w:r>
      </w:hyperlink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il </w:t>
      </w:r>
      <w:r w:rsidDel="00000000" w:rsidR="00000000" w:rsidRPr="00000000">
        <w:rPr>
          <w:rFonts w:ascii="Archivo" w:cs="Archivo" w:eastAsia="Archivo" w:hAnsi="Archivo"/>
          <w:color w:val="0069fb"/>
          <w:rtl w:val="0"/>
        </w:rPr>
        <w:t xml:space="preserve">14/05/2026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abbiamo effettuato un audit manuale esterno guidato da esperti per verificare la nostra conformità all'accessibilità. Manteniamo un ciclo di test e miglioramenti continui, con un supporto ricorrente per garantire che almeno una volta all'anno vengano condotti audit completi, compresi test manuali da parte di professionisti che utilizzano tecnologie assistive.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200" w:line="276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Utilizziamo strumenti per test automatizzati integrati nel nostro processo di sviluppo per individuare tempestivamente i problemi di accessibilità più comuni (come la mancanza del testo alt o dell'etichettatura dei moduli). Ogni aggiornamento del codice passa attraverso questi controlli.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ydlflbhhrg4i" w:id="16"/>
      <w:bookmarkEnd w:id="16"/>
      <w:r w:rsidDel="00000000" w:rsidR="00000000" w:rsidRPr="00000000">
        <w:rPr>
          <w:rFonts w:ascii="Archivo" w:cs="Archivo" w:eastAsia="Archivo" w:hAnsi="Archivo"/>
          <w:rtl w:val="0"/>
        </w:rPr>
        <w:t xml:space="preserve">Feedback e Contatti</w:t>
      </w:r>
    </w:p>
    <w:p w:rsidR="00000000" w:rsidDel="00000000" w:rsidP="00000000" w:rsidRDefault="00000000" w:rsidRPr="00000000" w14:paraId="0000005A">
      <w:pPr>
        <w:spacing w:after="200" w:line="276" w:lineRule="auto"/>
        <w:ind w:left="0" w:right="0" w:firstLine="0"/>
        <w:rPr>
          <w:rFonts w:ascii="Archivo" w:cs="Archivo" w:eastAsia="Archivo" w:hAnsi="Archivo"/>
          <w:i w:val="1"/>
          <w:iCs w:val="1"/>
          <w:color w:val="000000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Siamo lieti di ricevere il vostro suggerimento per rendere migliore 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. Se trovate problemi o avete suggerimenti, contattateci via e-mail, telefono o posta. Spiegate i dettagli del problema in modo da aiutarvi.</w:t>
      </w:r>
    </w:p>
    <w:p w:rsidR="00000000" w:rsidDel="00000000" w:rsidP="00000000" w:rsidRDefault="00000000" w:rsidRPr="00000000" w14:paraId="0000005B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Teniamo molto al contributo dei nostri utenti soprattutto se ci informano che qualcosa non funziona. Se avete difficoltà ad accedere a qualsiasi parte del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https://www.about-office.it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, se riscontrate un problema di accessibilità o se avete suggerimenti per un miglioramento, fatecelo sapere.</w:t>
      </w:r>
    </w:p>
    <w:p w:rsidR="00000000" w:rsidDel="00000000" w:rsidP="00000000" w:rsidRDefault="00000000" w:rsidRPr="00000000" w14:paraId="0000005C">
      <w:pPr>
        <w:spacing w:after="200" w:line="240" w:lineRule="auto"/>
        <w:ind w:left="0" w:right="0" w:firstLine="0"/>
        <w:rPr>
          <w:rFonts w:ascii="Archivo" w:cs="Archivo" w:eastAsia="Archivo" w:hAnsi="Archivo"/>
          <w:i w:val="1"/>
          <w:iCs w:val="1"/>
          <w:color w:val="666666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666666"/>
          <w:rtl w:val="0"/>
        </w:rPr>
        <w:t xml:space="preserve">Email: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support@about-office.it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40" w:lineRule="auto"/>
        <w:ind w:left="0" w:right="0" w:firstLine="0"/>
        <w:rPr>
          <w:rFonts w:ascii="Archivo" w:cs="Archivo" w:eastAsia="Archivo" w:hAnsi="Archivo"/>
          <w:i w:val="1"/>
          <w:iCs w:val="1"/>
          <w:color w:val="666666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666666"/>
          <w:rtl w:val="0"/>
        </w:rPr>
        <w:t xml:space="preserve">Phone: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+39 071 2906920 +39 071 2866429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240" w:lineRule="auto"/>
        <w:ind w:left="0" w:right="0" w:firstLine="0"/>
        <w:rPr>
          <w:rFonts w:ascii="Archivo" w:cs="Archivo" w:eastAsia="Archivo" w:hAnsi="Archivo"/>
          <w:color w:val="126ff9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666666"/>
          <w:rtl w:val="0"/>
        </w:rPr>
        <w:t xml:space="preserve">Company address: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26ff9"/>
          <w:rtl w:val="0"/>
        </w:rPr>
        <w:t xml:space="preserve"> Via Carlo Maccari, 10 Zona industriale Baraccola Sud 60131 Ancona (AN)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Quando ci contattate, vi preghiamo di fornire il maggior numero possibile di dettagli sul problema (quale pagina o funzione, cosa è successo e quale tecnologia di assistenza state utilizzando, se del caso). Cercheremo di prendere atto del vostro feedback entro 15 giorni lavorativi e faremo del nostro meglio per risolvere il problema rapidamente o per informarvi sui progressi.</w:t>
      </w:r>
    </w:p>
    <w:p w:rsidR="00000000" w:rsidDel="00000000" w:rsidP="00000000" w:rsidRDefault="00000000" w:rsidRPr="00000000" w14:paraId="00000060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Applicazione: Nel caso in cui riteniate che i vostri problemi di accessibilità non siano stati affrontati in modo adeguato, avete il diritto di inoltrare il vostro reclamo. Ci auguriamo sinceramente di risolvere qualsiasi problema insieme a voi prima che raggiunga questo stadio.</w:t>
      </w:r>
    </w:p>
    <w:p w:rsidR="00000000" w:rsidDel="00000000" w:rsidP="00000000" w:rsidRDefault="00000000" w:rsidRPr="00000000" w14:paraId="00000061">
      <w:pPr>
        <w:spacing w:after="200" w:line="276" w:lineRule="auto"/>
        <w:ind w:left="0" w:right="0" w:firstLine="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Storia del documento: Questo documento è stato rivisto e aggiornato l'ultima volta in data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14/05/2026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.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Prevediamo di rivederlo almeno annualmente</w:t>
      </w:r>
      <w:r w:rsidDel="00000000" w:rsidR="00000000" w:rsidRPr="00000000">
        <w:rPr>
          <w:rFonts w:ascii="Archivo" w:cs="Archivo" w:eastAsia="Archivo" w:hAnsi="Archivo"/>
          <w:color w:val="126ff9"/>
          <w:rtl w:val="0"/>
        </w:rPr>
        <w:t xml:space="preserve">,</w:t>
      </w:r>
      <w:r w:rsidDel="00000000" w:rsidR="00000000" w:rsidRPr="00000000">
        <w:rPr>
          <w:rFonts w:ascii="Archivo" w:cs="Archivo" w:eastAsia="Archivo" w:hAnsi="Archivo"/>
          <w:color w:val="000000"/>
          <w:rtl w:val="0"/>
        </w:rPr>
        <w:t xml:space="preserve"> o ogni qualvolta si verifichino modifiche significative al servizio.</w:t>
      </w:r>
    </w:p>
    <w:p w:rsidR="00000000" w:rsidDel="00000000" w:rsidP="00000000" w:rsidRDefault="00000000" w:rsidRPr="00000000" w14:paraId="00000062">
      <w:pPr>
        <w:spacing w:after="200" w:line="276" w:lineRule="auto"/>
        <w:ind w:left="0" w:right="0" w:firstLine="0"/>
        <w:rPr>
          <w:rFonts w:ascii="Archivo" w:cs="Archivo" w:eastAsia="Archivo" w:hAnsi="Archivo"/>
          <w:b w:val="1"/>
          <w:bCs w:val="1"/>
          <w:color w:val="000000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" w:lineRule="auto"/>
        <w:ind w:left="0" w:right="0" w:firstLine="0"/>
        <w:rPr>
          <w:rFonts w:ascii="Archivo" w:cs="Archivo" w:eastAsia="Archivo" w:hAnsi="Archivo"/>
          <w:b w:val="1"/>
          <w:bCs w:val="1"/>
          <w:color w:val="000000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76" w:lineRule="auto"/>
        <w:ind w:left="0" w:right="0" w:firstLine="0"/>
        <w:jc w:val="center"/>
        <w:rPr>
          <w:rFonts w:ascii="Archivo" w:cs="Archivo" w:eastAsia="Archivo" w:hAnsi="Archivo"/>
          <w:b w:val="1"/>
          <w:bCs w:val="1"/>
          <w:color w:val="0069fb"/>
          <w:sz w:val="74"/>
          <w:szCs w:val="7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000000"/>
          <w:sz w:val="50"/>
          <w:szCs w:val="50"/>
          <w:rtl w:val="0"/>
        </w:rPr>
        <w:t xml:space="preserve">EN301549 report 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rPr>
          <w:rFonts w:ascii="Archivo" w:cs="Archivo" w:eastAsia="Archivo" w:hAnsi="Archivo"/>
        </w:rPr>
      </w:pPr>
      <w:bookmarkStart w:colFirst="0" w:colLast="0" w:name="_b5yjtnewblkb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2e3yxp2xkten" w:id="18"/>
      <w:bookmarkEnd w:id="18"/>
      <w:r w:rsidDel="00000000" w:rsidR="00000000" w:rsidRPr="00000000">
        <w:rPr>
          <w:rFonts w:ascii="Archivo" w:cs="Archivo" w:eastAsia="Archivo" w:hAnsi="Archivo"/>
          <w:rtl w:val="0"/>
        </w:rPr>
        <w:t xml:space="preserve">Capitolo 5: Requisiti generici</w:t>
      </w:r>
    </w:p>
    <w:p w:rsidR="00000000" w:rsidDel="00000000" w:rsidP="00000000" w:rsidRDefault="00000000" w:rsidRPr="00000000" w14:paraId="00000067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 Generalità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5.1.2.1 Funzionalità chiusa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da 5.2 a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le informazioni da 5.2 a 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5.1.2.2 Tecnologia assistiva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da 5.1.3 a 5.1.6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le informazioni da 5.1.3 a 5.1.6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5.1.3 Accesso non visivo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5.1.3.1 Output audio di informazioni visive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5.1.3.2 Riproduzione di output audio incluso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5.1.3.3 Correlazione di output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5.1.3.4 Controllo dell’utente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5.1.3.5 Interruzione automatica dell’output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5.1.3.6 Output vocale per contenuto non testuale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5.1.3.7 Output vocale per informazioni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5.1.3.8 Immissione mascherata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5.1.3.9 Accesso privato ai dati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5.1.3.10 Output audio senza interferenze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5.1.3.11 Volume di ascolto privato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5.1.3.12 Volume dell’altoparlante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5.1.3.13 Ripristino del 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5.1.3.14 Lingue parlate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5.1.3.15 Identificazione degli errori non visivi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5.1.3.16 Ricevute, biglietti, risultati transazionali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5.1.4 Funzionalità chiusa all’ingrandimento del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5.1.5 Output visivo per informazioni audio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5.1.6 Funzionamento senza interfaccia 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5.1.6.1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da 5.1.3.1 a 5.1.3.16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Vedere informazioni da 5.1.3.1 a 5.1.3.16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5.1.6.2 Focus dell’input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5.1.7 Accesso senza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5.2 Attivazione delle caratteristiche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5.3 Biometrica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5.4 Conservazione delle informazioni sull’accessibilità durante la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conversione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5.5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5.5.1 Modalità d’uso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5.5.2 Discernibilità delle parti utilizzabili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5.6 Bloccare o commutare i controlli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5.6.1 Stato tattile o uditivo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5.6.2 Stato visivo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5.7 Ripetizione tasti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5.8 Accettazione del doppio tasto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5.9 Azioni simultanee dell’utente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rPr>
          <w:rFonts w:ascii="Archivo" w:cs="Archivo" w:eastAsia="Archivo" w:hAnsi="Archivo"/>
        </w:rPr>
      </w:pPr>
      <w:bookmarkStart w:colFirst="0" w:colLast="0" w:name="_d2pbzhhnz150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9bd68lf0rxeo" w:id="20"/>
      <w:bookmarkEnd w:id="20"/>
      <w:r w:rsidDel="00000000" w:rsidR="00000000" w:rsidRPr="00000000">
        <w:rPr>
          <w:rFonts w:ascii="Archivo" w:cs="Archivo" w:eastAsia="Archivo" w:hAnsi="Archivo"/>
          <w:rtl w:val="0"/>
        </w:rPr>
        <w:t xml:space="preserve">Capitolo 6: ICT con comunicazione vocale bidirezionale</w:t>
      </w:r>
    </w:p>
    <w:p w:rsidR="00000000" w:rsidDel="00000000" w:rsidP="00000000" w:rsidRDefault="00000000" w:rsidRPr="00000000" w14:paraId="000000E9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6.1 Larghezza di banda audio per il parlato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6.2 Funzionalità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highlight w:val="white"/>
                <w:rtl w:val="0"/>
              </w:rPr>
              <w:t xml:space="preserve">6.2.1.1 Comunicazione di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6.2.1.2 Voce e testo concomitanti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6.2.2.1 Visualizzazione visivamente distinguibile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6.2.2.2 Direzione di invio e ricezione determinabile programmaticamente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6.2.2.3 Identificazione del parlante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6.2.2.4 Indicatore visivo di audio con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6.2.3 Interoperabilità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6.2.4 Reattività del testo in tempo reale (RTT)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6.3 Identificazione del chiamante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6.4 Alternative ai servizi basati su voce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6.5 Comunicazioni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6.5.1 Generalità (informativa)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6.5.2 Risoluzione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6.5.3 Frequenza dei fotogrammi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6.5.4 Sincronizzazione tra audio e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6.5.5 Indicatore visivo di audio con video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6.5.6 Identificazione del parlante con comunicazione video (lingua dei segni)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57606a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57606a"/>
                <w:highlight w:val="white"/>
                <w:rtl w:val="0"/>
              </w:rPr>
              <w:t xml:space="preserve">6.6 Alternative ai servizi basati su video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Consultivo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Consultivo nessuna risposta richiesta</w:t>
            </w:r>
          </w:p>
        </w:tc>
      </w:tr>
    </w:tbl>
    <w:p w:rsidR="00000000" w:rsidDel="00000000" w:rsidP="00000000" w:rsidRDefault="00000000" w:rsidRPr="00000000" w14:paraId="00000129">
      <w:pPr>
        <w:pStyle w:val="Heading3"/>
        <w:rPr>
          <w:rFonts w:ascii="Archivo" w:cs="Archivo" w:eastAsia="Archivo" w:hAnsi="Archivo"/>
        </w:rPr>
      </w:pPr>
      <w:bookmarkStart w:colFirst="0" w:colLast="0" w:name="_rxole962dc1q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f8uhiwtrglk0" w:id="22"/>
      <w:bookmarkEnd w:id="22"/>
      <w:r w:rsidDel="00000000" w:rsidR="00000000" w:rsidRPr="00000000">
        <w:rPr>
          <w:rFonts w:ascii="Archivo" w:cs="Archivo" w:eastAsia="Archivo" w:hAnsi="Archivo"/>
          <w:rtl w:val="0"/>
        </w:rPr>
        <w:t xml:space="preserve">Capitolo 7: ICT con funzionalità video</w:t>
      </w:r>
    </w:p>
    <w:p w:rsidR="00000000" w:rsidDel="00000000" w:rsidP="00000000" w:rsidRDefault="00000000" w:rsidRPr="00000000" w14:paraId="0000012B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7.1 Tecnologia di elaborazione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7.1.1 Riproduzione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7.1.2 Sincronizzazione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7.1.3 Conservazione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7.1.4 Caratteristiche dei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7.1.5 Sottotitoli parlati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7.2 Tecnologia di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7.2.1 Riproduzione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7.2.2 Sincronizzazione dell'audio 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7.2.3 Conservazione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7.3 Controlli utente per sottotitoli e 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3"/>
        <w:rPr>
          <w:rFonts w:ascii="Archivo" w:cs="Archivo" w:eastAsia="Archivo" w:hAnsi="Archivo"/>
        </w:rPr>
      </w:pPr>
      <w:bookmarkStart w:colFirst="0" w:colLast="0" w:name="_pgl7zv723vmr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xpsxc1gu3v9k" w:id="24"/>
      <w:bookmarkEnd w:id="24"/>
      <w:r w:rsidDel="00000000" w:rsidR="00000000" w:rsidRPr="00000000">
        <w:rPr>
          <w:rFonts w:ascii="Archivo" w:cs="Archivo" w:eastAsia="Archivo" w:hAnsi="Archivo"/>
          <w:rtl w:val="0"/>
        </w:rPr>
        <w:t xml:space="preserve">Capitolo 8: Hardware</w:t>
      </w:r>
    </w:p>
    <w:p w:rsidR="00000000" w:rsidDel="00000000" w:rsidP="00000000" w:rsidRDefault="00000000" w:rsidRPr="00000000" w14:paraId="00000153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8.1.1 Requisiti generici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8.1.2 Connessioni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8.1.3 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8.2 Prodotti hardware con output vocale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522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8.2.1.1 Intervallo del volume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8.2.1.2 Controllo del volume incrementale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8.2.2.1 Dispositivi a linea fissa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8.2.2.2 Sistemi di comunicazione wireless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8.3 ICT fisso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8.3.2.1 Accesso frontale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8.3.2.2 Accesso frontale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8.3.2.3.1 Superficie libera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8.3.2.3.2 Accesso frontale con ostacoli (&lt; 510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8.3.2.3.3 Accesso frontale con ostacoli (&lt; 635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8.3.2.4 Larghezza dello spazio per ginocchia e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8.3.2.5 Spazio per i piedi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8.3.2.6 Spazio per le ginocchia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8.3.3.1 Accesso laterale in alto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8.3.3.2 Accesso laterale in basso senza ostacoli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8.3.3.3.1 Accesso laterale con ostacoli (&lt; 255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8.3.3.3.2 Accesso laterale con ostacoli (&lt; 610 mm)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8.3.4.1 Cambiamento di livello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8.3.4.2 Superficie libera o area operativa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8.3.4.3.2 Avvicinamento frontale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8.3.4.3.3 Avvicinamento laterale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8.3.5 Visibilità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8.3.6 Istruzioni per l’installazione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8.4 Parti azionabili meccanicamente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8.4.1 Tasti numerici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8.4.2.1 Metodi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8.4.2.2 Forza di funzionamento delle parti meccaniche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8.4.3 Chiavi, biglietti e carte tariffarie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8.5 Indicazione tattile della modalità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Fonts w:ascii="Archivo" w:cs="Archivo" w:eastAsia="Archivo" w:hAnsi="Archivo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pStyle w:val="Heading3"/>
        <w:jc w:val="left"/>
        <w:rPr>
          <w:rFonts w:ascii="Archivo" w:cs="Archivo" w:eastAsia="Archivo" w:hAnsi="Archivo"/>
        </w:rPr>
      </w:pPr>
      <w:bookmarkStart w:colFirst="0" w:colLast="0" w:name="_ygqe9xgx9lqg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oybbt1ngipjn" w:id="26"/>
      <w:bookmarkEnd w:id="26"/>
      <w:r w:rsidDel="00000000" w:rsidR="00000000" w:rsidRPr="00000000">
        <w:rPr>
          <w:rFonts w:ascii="Archivo" w:cs="Archivo" w:eastAsia="Archivo" w:hAnsi="Archivo"/>
          <w:rtl w:val="0"/>
        </w:rPr>
        <w:t xml:space="preserve">Capitolo 9: Web (si applica anche a 10, 11 e 12)</w:t>
      </w:r>
    </w:p>
    <w:p w:rsidR="00000000" w:rsidDel="00000000" w:rsidP="00000000" w:rsidRDefault="00000000" w:rsidRPr="00000000" w14:paraId="000001BC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yf1yz9r6huea" w:id="27"/>
      <w:bookmarkEnd w:id="27"/>
      <w:r w:rsidDel="00000000" w:rsidR="00000000" w:rsidRPr="00000000">
        <w:rPr>
          <w:rFonts w:ascii="Archivo" w:cs="Archivo" w:eastAsia="Archivo" w:hAnsi="Archivo"/>
          <w:rtl w:val="0"/>
        </w:rPr>
        <w:t xml:space="preserve">Corrispondente a WCAG 2.2 Livello A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1.1.1 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Sono presenti contenuti non testuali mostrati all’utente che non dispongono di un’alternativa testuale equivalente.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1.2.1 Solo audio e solo video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1.2.2 Sottotitoli (preregistrati)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1.2.3 Audiodescrizione o tipo di media alternativo (preregistrato)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1.3.1 Informazioni e correlazioni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alcuni casi, informazioni, struttura o correlazioni trasmesse dalla presentazione delle pagine, non possono essere determinate programmaticamente (o non sono disponibili tramite testo);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1.3.2 Sequenza significativa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1.3.3 Caratteristiche sensoriali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 Uso del colore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 casi è stato usato il solo colore per identificare uno scopo o distinguere un'informazione o una funzione;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1.4.2 Controllo del sonoro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2.1.1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Alcune funzionalità non possono essere utilizzabili tramite tastiera (o interfaccia con input analogo);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2.1.2 Nessun impedimento all'uso della tastiera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2.1.4 Tasti di scelta rapida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2.2.1 Regolazione tempi di esecuzione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2.2.2 Pausa, Stop, Nascondi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Alcune animazioni, lampeggiamenti, scorrimenti o auto-aggiornamenti di informazioni avviati automaticamente, con durata superiore ai cinque secondi o presentate in parallelo con altri contenuti, non sono presenti meccanismi per interromperlo o per nasconderli;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2.3.1 Tre lampeggiamenti o inferiore alla soglia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2.4.1 Salto di blocchi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2.4.2 Titolazione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2.4.3 Ordine del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alcune sezioni che possono essere navigate in modo sequenziale e in cui la sequenza di navigazione influisce sul loro significato e sul loro funzionamento, alcuni oggetti che potrebbero ricevere il focus non lo ricevono con un ordine tale da conservarne il senso e l'operatività;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2.4.4 Scopo del collegamento (nel contesto)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Lo scopo di alcuni collegamenti non può essere determinato dal testo del collegamento oppure dal testo del collegamento insieme a dei contenuti adiacenti;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2.5.1 Movimenti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2.5.2 Cancellazione delle azioni del puntatore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2.5.3 Etichetta nel 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Per alcuni componenti dell'interfaccia utente con etichette che includono testo o immagini di testo, il nome letto dagli ausili, non contiene il testo che viene presentato visivamente;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2.5.4 Azionamento da 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3.1.1 Lingua della pagina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3.2.1 Al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3.2.2 All’input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3.2.6 Aiuto 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3.3.1 Identificazione di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3.3.2 Etichette o istruzioni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alcuni casi non sono fornite etichette o istruzioni quando il contenuto richiede azioni di input da parte dell'utente;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3.3.7 Inserimento ridondante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4.1.1 Analisi sintattica (parsing)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4.1.2 Nome, ruolo, valore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alcuni casi i componenti dell'interfaccia utente (tra cui: elementi di un modulo, collegamenti e componenti generati da script…), nome, ruolo, stati, proprietà e valori non sono corretti o impostati o non è avvisato l'utente e le sue tecnologie assistive quando questi cambiano;</w:t>
            </w:r>
          </w:p>
        </w:tc>
      </w:tr>
    </w:tbl>
    <w:p w:rsidR="00000000" w:rsidDel="00000000" w:rsidP="00000000" w:rsidRDefault="00000000" w:rsidRPr="00000000" w14:paraId="00000221">
      <w:pPr>
        <w:jc w:val="center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wz8go1mgzry7" w:id="28"/>
      <w:bookmarkEnd w:id="28"/>
      <w:r w:rsidDel="00000000" w:rsidR="00000000" w:rsidRPr="00000000">
        <w:rPr>
          <w:rFonts w:ascii="Archivo" w:cs="Archivo" w:eastAsia="Archivo" w:hAnsi="Archivo"/>
          <w:rtl w:val="0"/>
        </w:rPr>
        <w:t xml:space="preserve">Corrispondente a WCAG 2.2 Livello AA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Borders>
          <w:top w:color="bdc0bf" w:space="0" w:sz="8" w:val="single"/>
          <w:left w:color="bdc0bf" w:space="0" w:sz="8" w:val="single"/>
          <w:bottom w:color="bdc0bf" w:space="0" w:sz="8" w:val="single"/>
          <w:right w:color="bdc0bf" w:space="0" w:sz="8" w:val="single"/>
          <w:insideH w:color="bdc0bf" w:space="0" w:sz="8" w:val="single"/>
          <w:insideV w:color="bdc0bf" w:space="0" w:sz="8" w:val="single"/>
        </w:tblBorders>
        <w:tblLayout w:type="fixed"/>
        <w:tblLook w:val="0600"/>
      </w:tblPr>
      <w:tblGrid>
        <w:gridCol w:w="3017.3333333333335"/>
        <w:gridCol w:w="3017.3333333333335"/>
        <w:gridCol w:w="3017.3333333333335"/>
        <w:tblGridChange w:id="0">
          <w:tblGrid>
            <w:gridCol w:w="3017.3333333333335"/>
            <w:gridCol w:w="3017.3333333333335"/>
            <w:gridCol w:w="3017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1.2.5 Audiodescrizione (preregistrata)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1.3.4 Orientamento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1.3.5 Identificare lo scopo degli 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1.4.3 Contrasto minimo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La rappresentazione visiva del testo e di immagini contenenti testo non ha sempre il rapporto minimo di contrasto richiesto, salvo eccezioni previste della normativa (Es. i logotipi);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1.4.4 Ridimensionamento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Alcuni testi, ad eccezione dei sottotitoli e delle immagini contenenti testo, non possono essere ridimensionati fino al 200 percento senza utilizzare tecnologie assistive e senza perdere contenuto e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1.4.5 Immagini di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1.4.10 Ricalcolo del flusso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1.4.11 Contrasto in contenuti non testuali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Per alcuni componenti essenziali, anche nei diversi stati, il contrasto colore rispetto agli elementi adiacenti non supera il rapporto di 3:1;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1.4.12 Spaziatura del 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1.4.13 Contenuto con Hover o 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2.4.5 Differenti modalità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2.4.6 Intestazioni ed etichette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Intestazioni e/o etichette non chiariscono sufficientemente contenuti o funzionalità;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2.4.7 Focus visibile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 alcuni elementi interattivi non è visibile l'indicatore del focus;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2.4.11 Focus non nascosto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2.5.7 Movimenti di trascinamento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2.5.8 Dimensione dell'obiettivo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3.1.2 Parti in lingua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3.2.3 Navigazione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3.2.4 Identificazione coerente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3.3.3 Suggerimenti per gli errori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3.3.4 Prevenzione degli errori (legali, finanziari, dati)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3.3.8 Autenticazione accessibile (minimo)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4.1.3 Messaggi di stato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Supportato parzialmente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chivo" w:cs="Archivo" w:eastAsia="Archivo" w:hAnsi="Archivo"/>
                <w:sz w:val="24"/>
                <w:szCs w:val="2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4"/>
                <w:szCs w:val="24"/>
                <w:rtl w:val="0"/>
              </w:rPr>
              <w:t xml:space="preserve">In alcuni casi i messaggi di stato non sono presentati all'utente in modo che le tecnologie assistive li interpretino senza dover spostare il focus;</w:t>
            </w:r>
          </w:p>
        </w:tc>
      </w:tr>
    </w:tbl>
    <w:p w:rsidR="00000000" w:rsidDel="00000000" w:rsidP="00000000" w:rsidRDefault="00000000" w:rsidRPr="00000000" w14:paraId="0000026D">
      <w:pPr>
        <w:jc w:val="center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mmepg8iejlfa" w:id="29"/>
      <w:bookmarkEnd w:id="29"/>
      <w:r w:rsidDel="00000000" w:rsidR="00000000" w:rsidRPr="00000000">
        <w:rPr>
          <w:rFonts w:ascii="Archivo" w:cs="Archivo" w:eastAsia="Archivo" w:hAnsi="Archivo"/>
          <w:rtl w:val="0"/>
        </w:rPr>
        <w:t xml:space="preserve">Capitolo 10: Documenti non web</w:t>
      </w:r>
    </w:p>
    <w:tbl>
      <w:tblPr>
        <w:tblStyle w:val="Table7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10.0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Dal 10.1.1.1 al 10.4.1.3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10.5 Posizionamento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10.6 Temporizzazione dell’audiodescrizione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jh35ssoxh98r" w:id="30"/>
      <w:bookmarkEnd w:id="30"/>
      <w:r w:rsidDel="00000000" w:rsidR="00000000" w:rsidRPr="00000000">
        <w:rPr>
          <w:rFonts w:ascii="Archivo" w:cs="Archivo" w:eastAsia="Archivo" w:hAnsi="Archivo"/>
          <w:rtl w:val="0"/>
        </w:rPr>
        <w:t xml:space="preserve">Capitolo 11: Software</w:t>
      </w:r>
    </w:p>
    <w:p w:rsidR="00000000" w:rsidDel="00000000" w:rsidP="00000000" w:rsidRDefault="00000000" w:rsidRPr="00000000" w14:paraId="00000281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11.0 Generalità (informativa)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Dal 11.1.1.1 al 11.4.1.3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 Interoperabilità con tecnologia assistiva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11.5.1 Funzionalità chiusa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11.5.2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 Supporto del servizio di accessibilità della piattaforma per il software che fornisce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un'interfaccia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11.5.2.2 Supporto del servizio di accessibilità della piattaforma per le tecnologie assistive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11.5.2.3 Uso dei servizi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da 11.5.2.5 a 11.5.2.17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da 11.5.2.5 a 11.5.2.17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11.5.2.4 Tecnologia assistiva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11.5.2.5 Informazioni sull'oggetto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1.5.2.6 Riga, colonna e intestazioni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11.5.2.7 Valori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11.5.2.8 Relazioni etichetta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11.5.2.9 Relazioni genitore-figlio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11.5.2.10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11.5.2.11 Elenco delle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11.5.2.12 Esecuzione di azioni disponibili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11.5.2.13 Tracciamento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11.5.2.14 Modifica degli attributi di focus e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11.5.2.15 Notifica delle modifiche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11.5.2.16 Modifiche di stati e proprietà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11.5.2.17 Modifiche di valori e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11.6 Documentazione dell’utilizzo dell’accessibilità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11.6.1 Controllo dell'utente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11.6.2 Nessuna interruzione delle funzionalità di 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11.7 Preferenze utente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11.8 Strumenti di sviluppo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rHeight w:val="820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11.8.1 Tecnologia del contenuto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11.8.2 Creazione di contenuto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(Se il software non è uno strumento di sviluppo, inserire “Non applicabile”)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11.8.3 Conservazione nelle trasformazioni delle informazioni sull’accessibilità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11.8.4 Suggerimenti di riparazione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11.8.5 Modelli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pStyle w:val="Heading2"/>
        <w:jc w:val="left"/>
        <w:rPr>
          <w:rFonts w:ascii="Archivo" w:cs="Archivo" w:eastAsia="Archivo" w:hAnsi="Archivo"/>
        </w:rPr>
      </w:pPr>
      <w:bookmarkStart w:colFirst="0" w:colLast="0" w:name="_f2wjxobrs46y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ki8bl03bru3y" w:id="32"/>
      <w:bookmarkEnd w:id="32"/>
      <w:r w:rsidDel="00000000" w:rsidR="00000000" w:rsidRPr="00000000">
        <w:rPr>
          <w:rFonts w:ascii="Archivo" w:cs="Archivo" w:eastAsia="Archivo" w:hAnsi="Archivo"/>
          <w:rtl w:val="0"/>
        </w:rPr>
        <w:t xml:space="preserve">Capitolo 12: Documentazione e servizi di supporto</w:t>
      </w:r>
    </w:p>
    <w:p w:rsidR="00000000" w:rsidDel="00000000" w:rsidP="00000000" w:rsidRDefault="00000000" w:rsidRPr="00000000" w14:paraId="000002E9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12.1 Documentazione del prodotto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12.1.1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12.1.2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12.2 Servizi di supporto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12.2.2 Informazioni sulle caratteristiche di accessibilità e compatibilità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12.2.3 Comunicazione effettiva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12.2.4 Documentazione accessibile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la sezione WCAG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Vedere le informazioni nella sezione WCAG 2.2</w:t>
            </w:r>
          </w:p>
        </w:tc>
      </w:tr>
    </w:tbl>
    <w:p w:rsidR="00000000" w:rsidDel="00000000" w:rsidP="00000000" w:rsidRDefault="00000000" w:rsidRPr="00000000" w14:paraId="00000302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Style w:val="Heading2"/>
        <w:rPr>
          <w:rFonts w:ascii="Archivo" w:cs="Archivo" w:eastAsia="Archivo" w:hAnsi="Archivo"/>
        </w:rPr>
      </w:pPr>
      <w:bookmarkStart w:colFirst="0" w:colLast="0" w:name="_oqcl85s19jb2" w:id="33"/>
      <w:bookmarkEnd w:id="3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6g1b8d2je00r" w:id="34"/>
      <w:bookmarkEnd w:id="34"/>
      <w:r w:rsidDel="00000000" w:rsidR="00000000" w:rsidRPr="00000000">
        <w:rPr>
          <w:rFonts w:ascii="Archivo" w:cs="Archivo" w:eastAsia="Archivo" w:hAnsi="Archivo"/>
          <w:rtl w:val="0"/>
        </w:rPr>
        <w:t xml:space="preserve">Capitolo 13: ICT che fornisce ritrasmissione o accesso al servizio di emergenza</w:t>
      </w:r>
    </w:p>
    <w:p w:rsidR="00000000" w:rsidDel="00000000" w:rsidP="00000000" w:rsidRDefault="00000000" w:rsidRPr="00000000" w14:paraId="00000305">
      <w:pPr>
        <w:ind w:left="0" w:right="0" w:firstLine="0"/>
        <w:rPr>
          <w:rFonts w:ascii="Archivo" w:cs="Archivo" w:eastAsia="Archivo" w:hAnsi="Archivo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60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540"/>
        <w:gridCol w:w="2440"/>
        <w:gridCol w:w="3480"/>
        <w:tblGridChange w:id="0">
          <w:tblGrid>
            <w:gridCol w:w="4540"/>
            <w:gridCol w:w="2440"/>
            <w:gridCol w:w="34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Livelli di conformità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rtl w:val="0"/>
              </w:rPr>
              <w:t xml:space="preserve">Annotazioni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i w:val="1"/>
                <w:iCs w:val="1"/>
                <w:color w:val="000000"/>
                <w:highlight w:val="white"/>
                <w:rtl w:val="0"/>
              </w:rPr>
              <w:t xml:space="preserve">13.1 Requisiti dei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000000"/>
                <w:rtl w:val="0"/>
              </w:rPr>
              <w:t xml:space="preserve">Cella di intestazione nessuna risposta richiesta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13.1.2 Servizi di ritrasmissione di testo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13.1.3 Servizi di ritrasmissione di segni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13.1.4 Servizi di ritrasmissione della lettura labiale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13.1.5 Servizi di telefonia con sottotitoli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13.1.6 Servizi di sintesi vocale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13.2 Accesso ai servizi di ritrasmissione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highlight w:val="white"/>
                <w:rtl w:val="0"/>
              </w:rPr>
              <w:t xml:space="preserve">13.3 Accesso ai servizi di emergenza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000000"/>
                <w:rtl w:val="0"/>
              </w:rPr>
              <w:t xml:space="preserve">Non applicabile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ind w:left="0" w:right="0" w:firstLine="0"/>
              <w:rPr>
                <w:rFonts w:ascii="Archivo" w:cs="Archivo" w:eastAsia="Archivo" w:hAnsi="Archiv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1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Style w:val="Heading2"/>
        <w:rPr>
          <w:rFonts w:ascii="Archivo" w:cs="Archivo" w:eastAsia="Archivo" w:hAnsi="Archivo"/>
          <w:color w:val="136ef8"/>
          <w:sz w:val="64"/>
          <w:szCs w:val="64"/>
        </w:rPr>
      </w:pPr>
      <w:bookmarkStart w:colFirst="0" w:colLast="0" w:name="_u5noeqj3tfci" w:id="35"/>
      <w:bookmarkEnd w:id="3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Style w:val="Heading2"/>
        <w:keepNext w:val="0"/>
        <w:keepLines w:val="0"/>
        <w:shd w:fill="auto" w:val="clear"/>
        <w:spacing w:after="200" w:line="360" w:lineRule="auto"/>
        <w:ind w:left="0" w:right="0" w:firstLine="0"/>
        <w:rPr>
          <w:rFonts w:ascii="Archivo" w:cs="Archivo" w:eastAsia="Archivo" w:hAnsi="Archivo"/>
        </w:rPr>
      </w:pPr>
      <w:bookmarkStart w:colFirst="0" w:colLast="0" w:name="_vrk937kh47ke" w:id="36"/>
      <w:bookmarkEnd w:id="36"/>
      <w:r w:rsidDel="00000000" w:rsidR="00000000" w:rsidRPr="00000000">
        <w:rPr>
          <w:rFonts w:ascii="Archivo" w:cs="Archivo" w:eastAsia="Archivo" w:hAnsi="Archivo"/>
          <w:rtl w:val="0"/>
        </w:rPr>
        <w:t xml:space="preserve">Accessibilità WEB</w:t>
      </w:r>
    </w:p>
    <w:p w:rsidR="00000000" w:rsidDel="00000000" w:rsidP="00000000" w:rsidRDefault="00000000" w:rsidRPr="00000000" w14:paraId="00000324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La disabilità è definita come: qualsiasi limitazione dell’attività o restrizione della partecipazione nella società, vissuta da una persona a seguito di un’alterazione sostanziale, duratura o definitiva di una o più funzioni fisiche, sensoriali, mentali, cognitive o psichiche, di una disabilità multipla o di una condizione di salute invalidante.</w:t>
      </w:r>
    </w:p>
    <w:p w:rsidR="00000000" w:rsidDel="00000000" w:rsidP="00000000" w:rsidRDefault="00000000" w:rsidRPr="00000000" w14:paraId="00000325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L’accessibilità web consiste nel rendere i servizi di comunicazione pubblica online accessibili alle persone con disabilità ed è basata su quattro principi fondamentali:</w:t>
      </w:r>
    </w:p>
    <w:p w:rsidR="00000000" w:rsidDel="00000000" w:rsidP="00000000" w:rsidRDefault="00000000" w:rsidRPr="00000000" w14:paraId="00000327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Percepibile: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le informazioni e i componenti dell’interfaccia utente devono essere presentati all’utente in modo tale da poter essere percepiti. Ad esempio, fornendo equivalenti testuali per tutti i contenuti non testuali che possano poi essere presentati in altre forme in base alle esigenze dell’utente: caratteri di grandi dimensioni, braille, sintesi vocale, simboli o linguaggio semplificato.</w:t>
      </w:r>
    </w:p>
    <w:p w:rsidR="00000000" w:rsidDel="00000000" w:rsidP="00000000" w:rsidRDefault="00000000" w:rsidRPr="00000000" w14:paraId="00000329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Utilizzabile: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i componenti dell’interfaccia utente e della navigazione devono poter essere utilizzati. Ad esempio, rendendo tutte le funzionalità disponibili tramite tastiera</w:t>
      </w:r>
    </w:p>
    <w:p w:rsidR="00000000" w:rsidDel="00000000" w:rsidP="00000000" w:rsidRDefault="00000000" w:rsidRPr="00000000" w14:paraId="0000032B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Comprensibile: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le informazioni e l’utilizzo dell’interfaccia utente devono essere comprensibili. Il contenuto testuale deve essere reso leggibile e la navigazione deve essere coerente.</w:t>
      </w:r>
    </w:p>
    <w:p w:rsidR="00000000" w:rsidDel="00000000" w:rsidP="00000000" w:rsidRDefault="00000000" w:rsidRPr="00000000" w14:paraId="0000032D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widowControl w:val="0"/>
        <w:spacing w:line="276" w:lineRule="auto"/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434343"/>
          <w:rtl w:val="0"/>
        </w:rPr>
        <w:t xml:space="preserve">Robusto: </w:t>
      </w:r>
      <w:r w:rsidDel="00000000" w:rsidR="00000000" w:rsidRPr="00000000">
        <w:rPr>
          <w:rFonts w:ascii="Archivo" w:cs="Archivo" w:eastAsia="Archivo" w:hAnsi="Archivo"/>
          <w:color w:val="434343"/>
          <w:rtl w:val="0"/>
        </w:rPr>
        <w:t xml:space="preserve">il contenuto deve essere sufficientemente robusto da poter essere interpretato in modo affidabile da una vasta gamma di user agent, comprese le tecnologie assistive.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bdszo288ncy2" w:id="37"/>
      <w:bookmarkEnd w:id="37"/>
      <w:r w:rsidDel="00000000" w:rsidR="00000000" w:rsidRPr="00000000">
        <w:rPr>
          <w:rFonts w:ascii="Archivo" w:cs="Archivo" w:eastAsia="Archivo" w:hAnsi="Archivo"/>
          <w:rtl w:val="0"/>
        </w:rPr>
        <w:t xml:space="preserve">Ambienti di test</w:t>
      </w:r>
    </w:p>
    <w:p w:rsidR="00000000" w:rsidDel="00000000" w:rsidP="00000000" w:rsidRDefault="00000000" w:rsidRPr="00000000" w14:paraId="00000330">
      <w:pPr>
        <w:pStyle w:val="Heading4"/>
        <w:keepNext w:val="0"/>
        <w:keepLines w:val="0"/>
        <w:rPr>
          <w:rFonts w:ascii="Archivo" w:cs="Archivo" w:eastAsia="Archivo" w:hAnsi="Archivo"/>
        </w:rPr>
      </w:pPr>
      <w:bookmarkStart w:colFirst="0" w:colLast="0" w:name="_k7fscvjc1f0" w:id="38"/>
      <w:bookmarkEnd w:id="38"/>
      <w:r w:rsidDel="00000000" w:rsidR="00000000" w:rsidRPr="00000000">
        <w:rPr>
          <w:rFonts w:ascii="Archivo" w:cs="Archivo" w:eastAsia="Archivo" w:hAnsi="Archivo"/>
          <w:rtl w:val="0"/>
        </w:rPr>
        <w:t xml:space="preserve">Sistemi operativi</w:t>
      </w:r>
    </w:p>
    <w:p w:rsidR="00000000" w:rsidDel="00000000" w:rsidP="00000000" w:rsidRDefault="00000000" w:rsidRPr="00000000" w14:paraId="00000331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Apple Mac Os X (ultima versione)</w:t>
      </w:r>
    </w:p>
    <w:p w:rsidR="00000000" w:rsidDel="00000000" w:rsidP="00000000" w:rsidRDefault="00000000" w:rsidRPr="00000000" w14:paraId="00000332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Microsoft Windows (ultima versione)</w:t>
      </w:r>
    </w:p>
    <w:p w:rsidR="00000000" w:rsidDel="00000000" w:rsidP="00000000" w:rsidRDefault="00000000" w:rsidRPr="00000000" w14:paraId="00000333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Apple Ios (ultima versione)</w:t>
      </w:r>
    </w:p>
    <w:p w:rsidR="00000000" w:rsidDel="00000000" w:rsidP="00000000" w:rsidRDefault="00000000" w:rsidRPr="00000000" w14:paraId="00000334">
      <w:pPr>
        <w:numPr>
          <w:ilvl w:val="0"/>
          <w:numId w:val="2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Google Android (ultima versione)</w:t>
      </w:r>
    </w:p>
    <w:p w:rsidR="00000000" w:rsidDel="00000000" w:rsidP="00000000" w:rsidRDefault="00000000" w:rsidRPr="00000000" w14:paraId="00000335">
      <w:pPr>
        <w:spacing w:before="200" w:lineRule="auto"/>
        <w:ind w:left="0" w:right="0" w:firstLine="0"/>
        <w:rPr>
          <w:rFonts w:ascii="Archivo" w:cs="Archivo" w:eastAsia="Archivo" w:hAnsi="Archivo"/>
          <w:b w:val="1"/>
          <w:bCs w:val="1"/>
          <w:color w:val="353744"/>
          <w:sz w:val="26"/>
          <w:szCs w:val="26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353744"/>
          <w:rtl w:val="0"/>
        </w:rPr>
        <w:t xml:space="preserve">Non abbiamo utilizzato Linux in quanto attualmente è molto poco diffuso tra gli utenti con disabilità.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Style w:val="Heading4"/>
        <w:keepNext w:val="0"/>
        <w:keepLines w:val="0"/>
        <w:rPr>
          <w:rFonts w:ascii="Archivo" w:cs="Archivo" w:eastAsia="Archivo" w:hAnsi="Archivo"/>
        </w:rPr>
      </w:pPr>
      <w:bookmarkStart w:colFirst="0" w:colLast="0" w:name="_jdqnhpfk5nig" w:id="39"/>
      <w:bookmarkEnd w:id="39"/>
      <w:r w:rsidDel="00000000" w:rsidR="00000000" w:rsidRPr="00000000">
        <w:rPr>
          <w:rFonts w:ascii="Archivo" w:cs="Archivo" w:eastAsia="Archivo" w:hAnsi="Archivo"/>
          <w:rtl w:val="0"/>
        </w:rPr>
        <w:t xml:space="preserve">Browser e software utente</w:t>
      </w:r>
    </w:p>
    <w:p w:rsidR="00000000" w:rsidDel="00000000" w:rsidP="00000000" w:rsidRDefault="00000000" w:rsidRPr="00000000" w14:paraId="00000337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Nelle ultime versioni disponibili sui diversi sistemi operativi:</w:t>
      </w:r>
    </w:p>
    <w:p w:rsidR="00000000" w:rsidDel="00000000" w:rsidP="00000000" w:rsidRDefault="00000000" w:rsidRPr="00000000" w14:paraId="00000338">
      <w:pPr>
        <w:numPr>
          <w:ilvl w:val="0"/>
          <w:numId w:val="7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Google Chrome </w:t>
      </w:r>
    </w:p>
    <w:p w:rsidR="00000000" w:rsidDel="00000000" w:rsidP="00000000" w:rsidRDefault="00000000" w:rsidRPr="00000000" w14:paraId="00000339">
      <w:pPr>
        <w:numPr>
          <w:ilvl w:val="0"/>
          <w:numId w:val="7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Windows Edge</w:t>
      </w:r>
    </w:p>
    <w:p w:rsidR="00000000" w:rsidDel="00000000" w:rsidP="00000000" w:rsidRDefault="00000000" w:rsidRPr="00000000" w14:paraId="0000033A">
      <w:pPr>
        <w:numPr>
          <w:ilvl w:val="0"/>
          <w:numId w:val="7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Safari</w:t>
      </w:r>
    </w:p>
    <w:p w:rsidR="00000000" w:rsidDel="00000000" w:rsidP="00000000" w:rsidRDefault="00000000" w:rsidRPr="00000000" w14:paraId="0000033B">
      <w:pPr>
        <w:numPr>
          <w:ilvl w:val="0"/>
          <w:numId w:val="7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Adobe Acrobat Reader / Preview su Mac (solo per PDF)</w:t>
      </w:r>
    </w:p>
    <w:p w:rsidR="00000000" w:rsidDel="00000000" w:rsidP="00000000" w:rsidRDefault="00000000" w:rsidRPr="00000000" w14:paraId="0000033C">
      <w:pPr>
        <w:spacing w:after="240" w:before="24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Style w:val="Heading4"/>
        <w:keepNext w:val="0"/>
        <w:keepLines w:val="0"/>
        <w:rPr>
          <w:rFonts w:ascii="Archivo" w:cs="Archivo" w:eastAsia="Archivo" w:hAnsi="Archivo"/>
        </w:rPr>
      </w:pPr>
      <w:bookmarkStart w:colFirst="0" w:colLast="0" w:name="_fazdwipfhfrt" w:id="40"/>
      <w:bookmarkEnd w:id="40"/>
      <w:r w:rsidDel="00000000" w:rsidR="00000000" w:rsidRPr="00000000">
        <w:rPr>
          <w:rFonts w:ascii="Archivo" w:cs="Archivo" w:eastAsia="Archivo" w:hAnsi="Archivo"/>
          <w:rtl w:val="0"/>
        </w:rPr>
        <w:t xml:space="preserve">Screen readers e tecnologie assistive</w:t>
      </w:r>
    </w:p>
    <w:p w:rsidR="00000000" w:rsidDel="00000000" w:rsidP="00000000" w:rsidRDefault="00000000" w:rsidRPr="00000000" w14:paraId="0000033E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Per ottenere la valutazione più standard possibile, testiamo tutto con la configurazione predefinita delle tecnologie assistive.</w:t>
      </w:r>
    </w:p>
    <w:p w:rsidR="00000000" w:rsidDel="00000000" w:rsidP="00000000" w:rsidRDefault="00000000" w:rsidRPr="00000000" w14:paraId="0000033F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Per rendere la valutazione più realistica, testiamo anche:</w:t>
      </w:r>
    </w:p>
    <w:p w:rsidR="00000000" w:rsidDel="00000000" w:rsidP="00000000" w:rsidRDefault="00000000" w:rsidRPr="00000000" w14:paraId="00000340">
      <w:pPr>
        <w:numPr>
          <w:ilvl w:val="0"/>
          <w:numId w:val="10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Adattamenti grafici presenti nei diversi sistemi (colori, contrasti, sottotitoli, ecc.)</w:t>
      </w:r>
    </w:p>
    <w:p w:rsidR="00000000" w:rsidDel="00000000" w:rsidP="00000000" w:rsidRDefault="00000000" w:rsidRPr="00000000" w14:paraId="00000341">
      <w:pPr>
        <w:numPr>
          <w:ilvl w:val="0"/>
          <w:numId w:val="10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Emulazioni del mouse, ingranditori e tastiere a schermo o impostazioni avanzate della tastiera, sempre dei diversi sistemi</w:t>
      </w:r>
    </w:p>
    <w:p w:rsidR="00000000" w:rsidDel="00000000" w:rsidP="00000000" w:rsidRDefault="00000000" w:rsidRPr="00000000" w14:paraId="00000342">
      <w:pPr>
        <w:numPr>
          <w:ilvl w:val="0"/>
          <w:numId w:val="10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VoiceOver – solo su sistemi Apple</w:t>
      </w:r>
    </w:p>
    <w:p w:rsidR="00000000" w:rsidDel="00000000" w:rsidP="00000000" w:rsidRDefault="00000000" w:rsidRPr="00000000" w14:paraId="00000343">
      <w:pPr>
        <w:numPr>
          <w:ilvl w:val="0"/>
          <w:numId w:val="10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TalkBack – solo su Android</w:t>
      </w:r>
    </w:p>
    <w:p w:rsidR="00000000" w:rsidDel="00000000" w:rsidP="00000000" w:rsidRDefault="00000000" w:rsidRPr="00000000" w14:paraId="00000344">
      <w:pPr>
        <w:numPr>
          <w:ilvl w:val="0"/>
          <w:numId w:val="10"/>
        </w:numPr>
        <w:spacing w:before="200" w:lineRule="auto"/>
        <w:ind w:left="720" w:right="0" w:hanging="36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NVDA (ultima versione) e Freedom Scientific JAWS (penultima versione) – solo su sistemi PC</w:t>
      </w:r>
    </w:p>
    <w:p w:rsidR="00000000" w:rsidDel="00000000" w:rsidP="00000000" w:rsidRDefault="00000000" w:rsidRPr="00000000" w14:paraId="00000345">
      <w:pPr>
        <w:widowControl w:val="0"/>
        <w:spacing w:line="276" w:lineRule="auto"/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pStyle w:val="Heading3"/>
        <w:keepNext w:val="0"/>
        <w:keepLines w:val="0"/>
        <w:spacing w:after="60" w:before="240" w:lineRule="auto"/>
        <w:rPr>
          <w:rFonts w:ascii="Archivo" w:cs="Archivo" w:eastAsia="Archivo" w:hAnsi="Archivo"/>
        </w:rPr>
      </w:pPr>
      <w:bookmarkStart w:colFirst="0" w:colLast="0" w:name="_dcg8b2ajl2cr" w:id="41"/>
      <w:bookmarkEnd w:id="41"/>
      <w:r w:rsidDel="00000000" w:rsidR="00000000" w:rsidRPr="00000000">
        <w:rPr>
          <w:rFonts w:ascii="Archivo" w:cs="Archivo" w:eastAsia="Archivo" w:hAnsi="Archivo"/>
          <w:rtl w:val="0"/>
        </w:rPr>
        <w:t xml:space="preserve">Metodologia</w:t>
      </w:r>
    </w:p>
    <w:p w:rsidR="00000000" w:rsidDel="00000000" w:rsidP="00000000" w:rsidRDefault="00000000" w:rsidRPr="00000000" w14:paraId="00000347">
      <w:pPr>
        <w:pStyle w:val="Heading4"/>
        <w:keepLines w:val="0"/>
        <w:rPr>
          <w:rFonts w:ascii="Archivo" w:cs="Archivo" w:eastAsia="Archivo" w:hAnsi="Archivo"/>
        </w:rPr>
      </w:pPr>
      <w:bookmarkStart w:colFirst="0" w:colLast="0" w:name="_2txmz3btuw8t" w:id="42"/>
      <w:bookmarkEnd w:id="42"/>
      <w:r w:rsidDel="00000000" w:rsidR="00000000" w:rsidRPr="00000000">
        <w:rPr>
          <w:rFonts w:ascii="Archivo" w:cs="Archivo" w:eastAsia="Archivo" w:hAnsi="Archivo"/>
          <w:rtl w:val="0"/>
        </w:rPr>
        <w:t xml:space="preserve">Metodologia oggettiva di verifica manuale e semi-automatica</w:t>
      </w:r>
    </w:p>
    <w:p w:rsidR="00000000" w:rsidDel="00000000" w:rsidP="00000000" w:rsidRDefault="00000000" w:rsidRPr="00000000" w14:paraId="00000348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Analizziamo i contenuti con diversi sistemi automatici e semi-automatici e confrontiamo i risultati tra gli strumenti per ottenere la verifica più completa e oggettiva possibile. Lo standard di riferimento, salvo specifiche richieste, è sempre l’ultimo disponibile (WCAG 2.2), così da garantire la conformità in tutti i paesi da cui è possibile accedere al touchpoint (sito, app, ecc.).</w:t>
      </w:r>
    </w:p>
    <w:p w:rsidR="00000000" w:rsidDel="00000000" w:rsidP="00000000" w:rsidRDefault="00000000" w:rsidRPr="00000000" w14:paraId="00000349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La nostra verifica è quindi conforme a WCAG 2.2 livello AA e ai requisiti delle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Linee guida UNI EN 301549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 o alla loro declinazione negli RGAA francesi. Ogni strumento produce risultati che vengono poi analizzati dai nostri esperti: è quindi possibile che non tutti i risultati degli strumenti compaiano, in quanto giudicati falsi negativi.</w:t>
      </w:r>
    </w:p>
    <w:p w:rsidR="00000000" w:rsidDel="00000000" w:rsidP="00000000" w:rsidRDefault="00000000" w:rsidRPr="00000000" w14:paraId="0000034A">
      <w:pPr>
        <w:pStyle w:val="Heading5"/>
        <w:spacing w:after="0" w:before="200" w:line="276" w:lineRule="auto"/>
        <w:ind w:left="0" w:right="0" w:firstLine="0"/>
        <w:jc w:val="center"/>
        <w:rPr>
          <w:rFonts w:ascii="Archivo" w:cs="Archivo" w:eastAsia="Archivo" w:hAnsi="Archivo"/>
        </w:rPr>
      </w:pPr>
      <w:bookmarkStart w:colFirst="0" w:colLast="0" w:name="_cx6yln5l92fk" w:id="43"/>
      <w:bookmarkEnd w:id="43"/>
      <w:r w:rsidDel="00000000" w:rsidR="00000000" w:rsidRPr="00000000">
        <w:rPr>
          <w:rFonts w:ascii="Archivo" w:cs="Archivo" w:eastAsia="Archivo" w:hAnsi="Archivo"/>
          <w:rtl w:val="0"/>
        </w:rPr>
        <w:t xml:space="preserve">Strumenti automatici per il controllo della sintassi</w:t>
      </w:r>
    </w:p>
    <w:p w:rsidR="00000000" w:rsidDel="00000000" w:rsidP="00000000" w:rsidRDefault="00000000" w:rsidRPr="00000000" w14:paraId="0000034B">
      <w:pPr>
        <w:numPr>
          <w:ilvl w:val="0"/>
          <w:numId w:val="6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W3C Markup Validation Service :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 Utilizzato con codice generato, in quanto è lo strumento ufficiale per il controllo di HTML, XHTML, MathHTML,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numPr>
          <w:ilvl w:val="0"/>
          <w:numId w:val="6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W3C CSS Validation service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Sebbene la correttezza del CSS non influisca direttamente sull’accessibilità, potrebbe incidere su alcuni aspetti che comunque la riguardano, qualora non venisse interpretato correttamente a causa di errori. La verifica è quindi opportuna e viene effettuata con W3C CSS Validation Service</w:t>
      </w:r>
    </w:p>
    <w:p w:rsidR="00000000" w:rsidDel="00000000" w:rsidP="00000000" w:rsidRDefault="00000000" w:rsidRPr="00000000" w14:paraId="0000034D">
      <w:pPr>
        <w:numPr>
          <w:ilvl w:val="0"/>
          <w:numId w:val="6"/>
        </w:numPr>
        <w:spacing w:before="200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PAC PDF checker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Style w:val="Heading5"/>
        <w:keepNext w:val="0"/>
        <w:spacing w:after="0" w:before="320" w:line="240" w:lineRule="auto"/>
        <w:ind w:left="0" w:right="0" w:firstLine="0"/>
        <w:jc w:val="center"/>
        <w:rPr>
          <w:rFonts w:ascii="Archivo" w:cs="Archivo" w:eastAsia="Archivo" w:hAnsi="Archivo"/>
        </w:rPr>
      </w:pPr>
      <w:bookmarkStart w:colFirst="0" w:colLast="0" w:name="_bqn4461vak01" w:id="44"/>
      <w:bookmarkEnd w:id="44"/>
      <w:r w:rsidDel="00000000" w:rsidR="00000000" w:rsidRPr="00000000">
        <w:rPr>
          <w:rFonts w:ascii="Archivo" w:cs="Archivo" w:eastAsia="Archivo" w:hAnsi="Archivo"/>
          <w:rtl w:val="0"/>
        </w:rPr>
        <w:t xml:space="preserve">Strumenti automatici e semi-automatici per la verifica dei colori</w:t>
      </w:r>
    </w:p>
    <w:p w:rsidR="00000000" w:rsidDel="00000000" w:rsidP="00000000" w:rsidRDefault="00000000" w:rsidRPr="00000000" w14:paraId="0000034F">
      <w:pPr>
        <w:numPr>
          <w:ilvl w:val="0"/>
          <w:numId w:val="12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Color Contrast Analyser (CCA)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Utilizzato puntualmente su contrasti dubbi.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numPr>
          <w:ilvl w:val="0"/>
          <w:numId w:val="12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WCAG Color contrast checker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Utilizzato come primo controllo per verificare i contrasti dei colori utilizzati nei CSS delle pagine.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numPr>
          <w:ilvl w:val="0"/>
          <w:numId w:val="12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Text on background image a11y check :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 Utilizzato per verificare i casi in cui il testo dovrebbe sovrapporsi alle immagini.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numPr>
          <w:ilvl w:val="0"/>
          <w:numId w:val="12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Color contrast accessibility 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evaluator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 : 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Utilizzato come controllo aggiuntivo per alcune pagine online.</w:t>
      </w:r>
    </w:p>
    <w:p w:rsidR="00000000" w:rsidDel="00000000" w:rsidP="00000000" w:rsidRDefault="00000000" w:rsidRPr="00000000" w14:paraId="00000353">
      <w:pPr>
        <w:pStyle w:val="Heading5"/>
        <w:keepNext w:val="1"/>
        <w:keepLines w:val="0"/>
        <w:spacing w:after="0" w:before="200" w:line="276" w:lineRule="auto"/>
        <w:ind w:left="0" w:right="0" w:firstLine="0"/>
        <w:jc w:val="center"/>
        <w:rPr>
          <w:rFonts w:ascii="Archivo" w:cs="Archivo" w:eastAsia="Archivo" w:hAnsi="Archivo"/>
        </w:rPr>
      </w:pPr>
      <w:bookmarkStart w:colFirst="0" w:colLast="0" w:name="_onvxb3cob9zr" w:id="45"/>
      <w:bookmarkEnd w:id="45"/>
      <w:r w:rsidDel="00000000" w:rsidR="00000000" w:rsidRPr="00000000">
        <w:rPr>
          <w:rFonts w:ascii="Archivo" w:cs="Archivo" w:eastAsia="Archivo" w:hAnsi="Archivo"/>
          <w:rtl w:val="0"/>
        </w:rPr>
        <w:t xml:space="preserve">Strumenti automatici e semi-automatici per il controllo dell’accessibilità</w:t>
      </w:r>
    </w:p>
    <w:p w:rsidR="00000000" w:rsidDel="00000000" w:rsidP="00000000" w:rsidRDefault="00000000" w:rsidRPr="00000000" w14:paraId="00000354">
      <w:pPr>
        <w:keepNext w:val="1"/>
        <w:spacing w:before="200" w:line="276" w:lineRule="auto"/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Alcuni validatori online utilizzati come campione sulle pagine:</w:t>
      </w:r>
    </w:p>
    <w:p w:rsidR="00000000" w:rsidDel="00000000" w:rsidP="00000000" w:rsidRDefault="00000000" w:rsidRPr="00000000" w14:paraId="00000355">
      <w:pPr>
        <w:numPr>
          <w:ilvl w:val="0"/>
          <w:numId w:val="4"/>
        </w:numPr>
        <w:spacing w:before="200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Accescan </w:t>
      </w:r>
    </w:p>
    <w:p w:rsidR="00000000" w:rsidDel="00000000" w:rsidP="00000000" w:rsidRDefault="00000000" w:rsidRPr="00000000" w14:paraId="00000356">
      <w:pPr>
        <w:numPr>
          <w:ilvl w:val="0"/>
          <w:numId w:val="4"/>
        </w:numPr>
        <w:spacing w:before="200" w:lineRule="auto"/>
        <w:ind w:left="720" w:right="0" w:hanging="360"/>
        <w:rPr>
          <w:rFonts w:ascii="Archivo" w:cs="Archivo" w:eastAsia="Archivo" w:hAnsi="Archivo"/>
          <w:color w:val="000000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Wave </w:t>
      </w:r>
    </w:p>
    <w:p w:rsidR="00000000" w:rsidDel="00000000" w:rsidP="00000000" w:rsidRDefault="00000000" w:rsidRPr="00000000" w14:paraId="00000357">
      <w:pPr>
        <w:spacing w:before="200" w:lineRule="auto"/>
        <w:ind w:left="0" w:right="0" w:firstLine="0"/>
        <w:rPr>
          <w:rFonts w:ascii="Archivo" w:cs="Archivo" w:eastAsia="Archivo" w:hAnsi="Archivo"/>
          <w:color w:val="353744"/>
        </w:rPr>
      </w:pP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E altri strumenti:</w:t>
      </w:r>
    </w:p>
    <w:p w:rsidR="00000000" w:rsidDel="00000000" w:rsidP="00000000" w:rsidRDefault="00000000" w:rsidRPr="00000000" w14:paraId="00000358">
      <w:pPr>
        <w:numPr>
          <w:ilvl w:val="0"/>
          <w:numId w:val="4"/>
        </w:numPr>
        <w:spacing w:before="200" w:lineRule="auto"/>
        <w:ind w:left="720" w:right="0" w:hanging="360"/>
        <w:rPr>
          <w:color w:val="00000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Web developer toolbar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: Utilizzato a supporto della verifica manuale. Permette di individuare immagini prive di testo alternativo, campi senza etichette, ecc.</w:t>
      </w:r>
    </w:p>
    <w:p w:rsidR="00000000" w:rsidDel="00000000" w:rsidP="00000000" w:rsidRDefault="00000000" w:rsidRPr="00000000" w14:paraId="00000359">
      <w:pPr>
        <w:numPr>
          <w:ilvl w:val="0"/>
          <w:numId w:val="4"/>
        </w:numPr>
        <w:spacing w:before="200" w:lineRule="auto"/>
        <w:ind w:left="720" w:right="0" w:hanging="360"/>
        <w:rPr>
          <w:color w:val="35374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353744"/>
          <w:rtl w:val="0"/>
        </w:rPr>
        <w:t xml:space="preserve">AXE e Lighthouse for Chrome</w:t>
      </w:r>
      <w:r w:rsidDel="00000000" w:rsidR="00000000" w:rsidRPr="00000000">
        <w:rPr>
          <w:rFonts w:ascii="Archivo" w:cs="Archivo" w:eastAsia="Archivo" w:hAnsi="Archivo"/>
          <w:color w:val="353744"/>
          <w:rtl w:val="0"/>
        </w:rPr>
        <w:t xml:space="preserve">: Forniscono indicazioni precise sui difetti di accessibilità del codice HTML, ma anche sugli attributi WAI-ARIA, fondamentali nel caso di applicazioni web e componenti interattivi.</w:t>
      </w:r>
    </w:p>
    <w:p w:rsidR="00000000" w:rsidDel="00000000" w:rsidP="00000000" w:rsidRDefault="00000000" w:rsidRPr="00000000" w14:paraId="0000035A">
      <w:pPr>
        <w:pStyle w:val="Heading3"/>
        <w:keepNext w:val="0"/>
        <w:keepLines w:val="0"/>
        <w:shd w:fill="ffffff" w:val="clear"/>
        <w:spacing w:after="60" w:before="240" w:lineRule="auto"/>
        <w:rPr>
          <w:rFonts w:ascii="Archivo" w:cs="Archivo" w:eastAsia="Archivo" w:hAnsi="Archivo"/>
        </w:rPr>
      </w:pPr>
      <w:bookmarkStart w:colFirst="0" w:colLast="0" w:name="_n3brazvcr833" w:id="46"/>
      <w:bookmarkEnd w:id="46"/>
      <w:r w:rsidDel="00000000" w:rsidR="00000000" w:rsidRPr="00000000">
        <w:rPr>
          <w:rFonts w:ascii="Archivo" w:cs="Archivo" w:eastAsia="Archivo" w:hAnsi="Archivo"/>
          <w:rtl w:val="0"/>
        </w:rPr>
        <w:t xml:space="preserve">Terminologia</w:t>
      </w:r>
    </w:p>
    <w:p w:rsidR="00000000" w:rsidDel="00000000" w:rsidP="00000000" w:rsidRDefault="00000000" w:rsidRPr="00000000" w14:paraId="0000035B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 termini utilizzati nelle informazioni sui Livelli di conformità sono definiti come segue:</w:t>
      </w:r>
    </w:p>
    <w:p w:rsidR="00000000" w:rsidDel="00000000" w:rsidP="00000000" w:rsidRDefault="00000000" w:rsidRPr="00000000" w14:paraId="0000035C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Supportato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la funzionalità del prodotto dispone di almeno un metodo che soddisfa il criterio senza difetti noti o che lo soddisfa con una facilitazione equivalente.</w:t>
      </w:r>
    </w:p>
    <w:p w:rsidR="00000000" w:rsidDel="00000000" w:rsidP="00000000" w:rsidRDefault="00000000" w:rsidRPr="00000000" w14:paraId="0000035E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Supportato parzialmente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alcune funzionalità del prodotto non soddisfano il criterio</w:t>
      </w:r>
    </w:p>
    <w:p w:rsidR="00000000" w:rsidDel="00000000" w:rsidP="00000000" w:rsidRDefault="00000000" w:rsidRPr="00000000" w14:paraId="0000035F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Non </w:t>
      </w: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supportato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la maggior parte delle funzionalità del prodotto non soddisfa il criterio.</w:t>
      </w:r>
    </w:p>
    <w:p w:rsidR="00000000" w:rsidDel="00000000" w:rsidP="00000000" w:rsidRDefault="00000000" w:rsidRPr="00000000" w14:paraId="00000360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Non applicabile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il criterio non è pertinente per il prodotto.</w:t>
      </w:r>
    </w:p>
    <w:p w:rsidR="00000000" w:rsidDel="00000000" w:rsidP="00000000" w:rsidRDefault="00000000" w:rsidRPr="00000000" w14:paraId="00000361">
      <w:pPr>
        <w:ind w:left="0" w:right="0" w:firstLine="0"/>
        <w:rPr>
          <w:rFonts w:ascii="Archivo" w:cs="Archivo" w:eastAsia="Archivo" w:hAnsi="Archivo"/>
        </w:rPr>
        <w:sectPr>
          <w:type w:val="continuous"/>
          <w:pgSz w:h="16834" w:w="11909" w:orient="portrait"/>
          <w:pgMar w:bottom="1440" w:top="1440" w:left="1417.3228346456694" w:right="1440" w:header="720" w:footer="390"/>
        </w:sect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Non valutato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: il prodotto non è stato valutato rispetto al criterio. Questo può essere utilizzato solo nei criteri WCAG di livello AAA.</w:t>
      </w:r>
    </w:p>
    <w:p w:rsidR="00000000" w:rsidDel="00000000" w:rsidP="00000000" w:rsidRDefault="00000000" w:rsidRPr="00000000" w14:paraId="00000362">
      <w:pPr>
        <w:ind w:left="0" w:righ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ind w:left="0" w:right="0" w:firstLine="0"/>
        <w:rPr>
          <w:rFonts w:ascii="Archivo" w:cs="Archivo" w:eastAsia="Archivo" w:hAnsi="Archivo"/>
          <w:color w:val="434343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548.74015748031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ven Pro">
    <w:embedRegular w:fontKey="{00000000-0000-0000-0000-000000000000}" r:id="rId1" w:subsetted="0"/>
    <w:embedBold w:fontKey="{00000000-0000-0000-0000-000000000000}" r:id="rId2" w:subsetted="0"/>
  </w:font>
  <w:font w:name="Archiv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5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000000"/>
        <w:rtl w:val="0"/>
      </w:rPr>
      <w:t xml:space="preserve">Pagina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di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6">
    <w:pPr>
      <w:tabs>
        <w:tab w:val="center" w:leader="none" w:pos="4680"/>
        <w:tab w:val="right" w:leader="none" w:pos="9360"/>
      </w:tabs>
      <w:spacing w:after="200" w:line="276" w:lineRule="auto"/>
      <w:ind w:left="0" w:right="-330" w:firstLine="0"/>
      <w:jc w:val="center"/>
      <w:rPr/>
    </w:pPr>
    <w:r w:rsidDel="00000000" w:rsidR="00000000" w:rsidRPr="00000000">
      <w:rPr>
        <w:color w:val="126ff9"/>
        <w:sz w:val="18"/>
        <w:szCs w:val="18"/>
        <w:rtl w:val="0"/>
      </w:rPr>
      <w:t xml:space="preserve">Powered by </w:t>
    </w:r>
    <w:hyperlink r:id="rId1">
      <w:r w:rsidDel="00000000" w:rsidR="00000000" w:rsidRPr="00000000">
        <w:rPr>
          <w:color w:val="126ff9"/>
          <w:sz w:val="18"/>
          <w:szCs w:val="18"/>
          <w:u w:val="single"/>
          <w:rtl w:val="0"/>
        </w:rPr>
        <w:t xml:space="preserve">Accessiway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4">
    <w:pPr>
      <w:spacing w:line="240" w:lineRule="auto"/>
      <w:ind w:left="-283.46456692913375" w:right="8.740157480316384" w:hanging="360"/>
      <w:jc w:val="left"/>
      <w:rPr/>
    </w:pP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1" name="image2.png"/>
          <a:graphic>
            <a:graphicData uri="http://schemas.openxmlformats.org/drawingml/2006/picture">
              <pic:pic>
                <pic:nvPicPr>
                  <pic:cNvPr descr="Accessiway - the web accessibility solution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3" name="image2.png"/>
          <a:graphic>
            <a:graphicData uri="http://schemas.openxmlformats.org/drawingml/2006/picture">
              <pic:pic>
                <pic:nvPicPr>
                  <pic:cNvPr descr="Accessiway - the web accessibility solution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aven Pro" w:cs="Maven Pro" w:eastAsia="Maven Pro" w:hAnsi="Maven Pro"/>
        <w:color w:val="b7b7b7"/>
        <w:sz w:val="16"/>
        <w:szCs w:val="1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9841954</wp:posOffset>
          </wp:positionH>
          <wp:positionV relativeFrom="page">
            <wp:posOffset>914400</wp:posOffset>
          </wp:positionV>
          <wp:extent cx="1855537" cy="378244"/>
          <wp:effectExtent b="0" l="0" r="0" t="0"/>
          <wp:wrapSquare wrapText="bothSides" distB="114300" distT="114300" distL="114300" distR="114300"/>
          <wp:docPr descr="Accessiway - the web accessibility solution" id="4" name="image2.png"/>
          <a:graphic>
            <a:graphicData uri="http://schemas.openxmlformats.org/drawingml/2006/picture">
              <pic:pic>
                <pic:nvPicPr>
                  <pic:cNvPr descr="Accessiway - the web accessibility solution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5537" cy="3782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67">
    <w:pPr>
      <w:spacing w:after="80" w:before="360" w:lineRule="auto"/>
      <w:rPr/>
    </w:pPr>
    <w:r w:rsidDel="00000000" w:rsidR="00000000" w:rsidRPr="00000000">
      <w:rPr/>
      <w:drawing>
        <wp:inline distB="114300" distT="114300" distL="114300" distR="114300">
          <wp:extent cx="1985963" cy="287331"/>
          <wp:effectExtent b="0" l="0" r="0" t="0"/>
          <wp:docPr descr="Accessiway" id="2" name="image1.png"/>
          <a:graphic>
            <a:graphicData uri="http://schemas.openxmlformats.org/drawingml/2006/picture">
              <pic:pic>
                <pic:nvPicPr>
                  <pic:cNvPr descr="Accessiwa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5963" cy="2873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chivo" w:cs="Archivo" w:eastAsia="Archivo" w:hAnsi="Archivo"/>
        <w:sz w:val="24"/>
        <w:szCs w:val="24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800" w:lineRule="auto"/>
      <w:jc w:val="center"/>
    </w:pPr>
    <w:rPr>
      <w:rFonts w:ascii="Archivo" w:cs="Archivo" w:eastAsia="Archivo" w:hAnsi="Archivo"/>
      <w:b w:val="1"/>
      <w:bCs w:val="1"/>
      <w:color w:val="00207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hd w:fill="auto" w:val="clear"/>
      <w:spacing w:line="360" w:lineRule="auto"/>
      <w:jc w:val="center"/>
    </w:pPr>
    <w:rPr>
      <w:rFonts w:ascii="Archivo" w:cs="Archivo" w:eastAsia="Archivo" w:hAnsi="Archivo"/>
      <w:b w:val="1"/>
      <w:bCs w:val="1"/>
      <w:sz w:val="50"/>
      <w:szCs w:val="50"/>
    </w:rPr>
  </w:style>
  <w:style w:type="paragraph" w:styleId="Heading3">
    <w:name w:val="heading 3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69fb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hd w:fill="auto" w:val="clear"/>
      <w:spacing w:after="60" w:before="240" w:line="360" w:lineRule="auto"/>
      <w:ind w:left="0" w:right="0" w:firstLine="0"/>
      <w:jc w:val="center"/>
    </w:pPr>
    <w:rPr>
      <w:b w:val="1"/>
      <w:bCs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  <w:ind w:left="0" w:right="0" w:firstLine="0"/>
      <w:jc w:val="center"/>
    </w:pPr>
    <w:rPr>
      <w:rFonts w:ascii="Arial" w:cs="Arial" w:eastAsia="Arial" w:hAnsi="Arial"/>
      <w:b w:val="1"/>
      <w:bCs w:val="1"/>
      <w:color w:val="0069fb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200" w:lineRule="auto"/>
      <w:ind w:left="-850.3937007874016" w:right="0" w:firstLine="0"/>
    </w:pPr>
    <w:rPr>
      <w:color w:val="0069fb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ccessiway.com/" TargetMode="External"/><Relationship Id="rId10" Type="http://schemas.openxmlformats.org/officeDocument/2006/relationships/hyperlink" Target="https://www.accessiway.com/" TargetMode="Externa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Relationship Id="rId3" Type="http://schemas.openxmlformats.org/officeDocument/2006/relationships/font" Target="fonts/Archivo-regular.ttf"/><Relationship Id="rId4" Type="http://schemas.openxmlformats.org/officeDocument/2006/relationships/font" Target="fonts/Archivo-bold.ttf"/><Relationship Id="rId5" Type="http://schemas.openxmlformats.org/officeDocument/2006/relationships/font" Target="fonts/Archivo-italic.ttf"/><Relationship Id="rId6" Type="http://schemas.openxmlformats.org/officeDocument/2006/relationships/font" Target="fonts/Archiv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ccessiwa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